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05C03" w:rsidRDefault="00E05C03" w:rsidP="00E05C03">
      <w:pPr>
        <w:pStyle w:val="Default"/>
        <w:jc w:val="center"/>
      </w:pPr>
    </w:p>
    <w:p w:rsidR="00E05C03" w:rsidRDefault="00E05C03" w:rsidP="00E05C03">
      <w:pPr>
        <w:pStyle w:val="Default"/>
        <w:jc w:val="center"/>
      </w:pPr>
    </w:p>
    <w:p w:rsidR="00E05C03" w:rsidRPr="00690BE5" w:rsidRDefault="00E05C03" w:rsidP="00E05C03">
      <w:pPr>
        <w:pStyle w:val="Default"/>
        <w:jc w:val="center"/>
      </w:pPr>
    </w:p>
    <w:p w:rsidR="00E05C03" w:rsidRPr="00D76213" w:rsidRDefault="00E05C03" w:rsidP="00E05C03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05C03" w:rsidRPr="00690BE5" w:rsidRDefault="00E05C03" w:rsidP="00E05C03">
      <w:pPr>
        <w:pStyle w:val="Default"/>
        <w:jc w:val="center"/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E05C03" w:rsidRDefault="00E05C03" w:rsidP="00E05C03">
      <w:pPr>
        <w:pStyle w:val="Default"/>
        <w:rPr>
          <w:b/>
          <w:bCs/>
          <w:sz w:val="28"/>
          <w:szCs w:val="28"/>
        </w:rPr>
      </w:pPr>
    </w:p>
    <w:p w:rsid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E05C03" w:rsidRPr="002A5742" w:rsidRDefault="00E05C03" w:rsidP="0070564D">
      <w:pPr>
        <w:pStyle w:val="Default"/>
        <w:rPr>
          <w:b/>
          <w:bCs/>
          <w:sz w:val="28"/>
          <w:szCs w:val="28"/>
        </w:rPr>
      </w:pPr>
    </w:p>
    <w:p w:rsidR="002A5742" w:rsidRP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1B421F" w:rsidRPr="00690BE5" w:rsidRDefault="004E20B5" w:rsidP="001B421F">
      <w:pPr>
        <w:pStyle w:val="Default"/>
        <w:jc w:val="center"/>
      </w:pPr>
      <w:r w:rsidRPr="004E20B5">
        <w:t>«Неотложная терапия при волчаночном кризе»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Default="001B421F" w:rsidP="001B421F">
      <w:pPr>
        <w:pStyle w:val="Default"/>
        <w:jc w:val="center"/>
      </w:pPr>
    </w:p>
    <w:p w:rsidR="00CB539B" w:rsidRDefault="00CB539B" w:rsidP="001B421F">
      <w:pPr>
        <w:pStyle w:val="Default"/>
        <w:jc w:val="center"/>
      </w:pPr>
    </w:p>
    <w:p w:rsidR="00CB539B" w:rsidRDefault="00CB539B" w:rsidP="001B421F">
      <w:pPr>
        <w:pStyle w:val="Default"/>
        <w:jc w:val="center"/>
      </w:pPr>
    </w:p>
    <w:p w:rsidR="00CB539B" w:rsidRPr="00690BE5" w:rsidRDefault="00CB539B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EE63BA" w:rsidRPr="00CB539B" w:rsidRDefault="001B421F" w:rsidP="00CB539B">
      <w:pPr>
        <w:pStyle w:val="Default"/>
        <w:jc w:val="center"/>
      </w:pPr>
      <w:r w:rsidRPr="00690BE5">
        <w:t>Уфа</w:t>
      </w:r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bookmarkStart w:id="0" w:name="_GoBack"/>
      <w:bookmarkEnd w:id="0"/>
      <w:r w:rsidRPr="001B421F">
        <w:rPr>
          <w:b/>
          <w:bCs/>
          <w:color w:val="auto"/>
        </w:rPr>
        <w:lastRenderedPageBreak/>
        <w:t xml:space="preserve">Тема: </w:t>
      </w:r>
      <w:r w:rsidR="004E20B5" w:rsidRPr="004E20B5">
        <w:rPr>
          <w:color w:val="auto"/>
        </w:rPr>
        <w:t>«Неотложная терапия при волчаночном кризе»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D9051A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 xml:space="preserve">совершенствование знаний, умений и навыков по </w:t>
      </w:r>
      <w:r w:rsidR="004E20B5">
        <w:rPr>
          <w:bCs/>
          <w:color w:val="auto"/>
        </w:rPr>
        <w:t>неотложной</w:t>
      </w:r>
      <w:r w:rsidR="004E20B5" w:rsidRPr="004E20B5">
        <w:rPr>
          <w:bCs/>
          <w:color w:val="auto"/>
        </w:rPr>
        <w:t xml:space="preserve"> терапи</w:t>
      </w:r>
      <w:r w:rsidR="004E20B5">
        <w:rPr>
          <w:bCs/>
          <w:color w:val="auto"/>
        </w:rPr>
        <w:t>и при волчаночном кризе</w:t>
      </w:r>
      <w:r w:rsidR="00D9051A" w:rsidRPr="008321A8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425FD0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D9051A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этиологию, патогенез, клинику, диагностику и лечение </w:t>
      </w:r>
      <w:r w:rsidR="004E20B5">
        <w:rPr>
          <w:bCs/>
          <w:color w:val="auto"/>
        </w:rPr>
        <w:t>волчаночного криза</w:t>
      </w:r>
      <w:r w:rsidR="00D9051A" w:rsidRPr="004E20B5">
        <w:rPr>
          <w:color w:val="auto"/>
        </w:rPr>
        <w:t>.</w:t>
      </w:r>
    </w:p>
    <w:p w:rsidR="0070564D" w:rsidRPr="001B421F" w:rsidRDefault="00FC07B1" w:rsidP="00D9051A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данные</w:t>
      </w:r>
      <w:r w:rsidR="00D9051A">
        <w:rPr>
          <w:color w:val="auto"/>
        </w:rPr>
        <w:t xml:space="preserve"> </w:t>
      </w:r>
      <w:r w:rsidR="004E20B5" w:rsidRPr="00D9051A">
        <w:rPr>
          <w:bCs/>
          <w:color w:val="auto"/>
        </w:rPr>
        <w:t xml:space="preserve">по </w:t>
      </w:r>
      <w:r w:rsidR="004E20B5">
        <w:rPr>
          <w:bCs/>
          <w:color w:val="auto"/>
        </w:rPr>
        <w:t>неотложной</w:t>
      </w:r>
      <w:r w:rsidR="004E20B5" w:rsidRPr="004E20B5">
        <w:rPr>
          <w:bCs/>
          <w:color w:val="auto"/>
        </w:rPr>
        <w:t xml:space="preserve"> терапи</w:t>
      </w:r>
      <w:r w:rsidR="004E20B5">
        <w:rPr>
          <w:bCs/>
          <w:color w:val="auto"/>
        </w:rPr>
        <w:t>и при волчаночном кризе</w:t>
      </w:r>
      <w:r w:rsidR="008321A8">
        <w:rPr>
          <w:color w:val="auto"/>
        </w:rPr>
        <w:t>.</w:t>
      </w:r>
    </w:p>
    <w:p w:rsidR="0070564D" w:rsidRPr="001B421F" w:rsidRDefault="0070564D" w:rsidP="00D9051A">
      <w:pPr>
        <w:pStyle w:val="Default"/>
        <w:jc w:val="both"/>
        <w:rPr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владеть:</w:t>
      </w:r>
      <w:r w:rsidR="008B43A6">
        <w:rPr>
          <w:b/>
          <w:bCs/>
          <w:color w:val="auto"/>
        </w:rPr>
        <w:t xml:space="preserve"> </w:t>
      </w:r>
      <w:r w:rsidR="008B43A6" w:rsidRPr="008B43A6">
        <w:rPr>
          <w:bCs/>
          <w:color w:val="auto"/>
        </w:rPr>
        <w:t xml:space="preserve">современными методами диагностики и лечения </w:t>
      </w:r>
      <w:r w:rsidR="004E20B5">
        <w:rPr>
          <w:bCs/>
          <w:color w:val="auto"/>
        </w:rPr>
        <w:t>волчаночного криза</w:t>
      </w:r>
      <w:r w:rsidR="008B43A6" w:rsidRPr="008B43A6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EB7E6C" w:rsidP="00386A09">
      <w:pPr>
        <w:pStyle w:val="Default"/>
        <w:jc w:val="both"/>
      </w:pPr>
      <w: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706353">
        <w:rPr>
          <w:color w:val="auto"/>
        </w:rPr>
        <w:t xml:space="preserve">риалом </w:t>
      </w:r>
      <w:r w:rsidR="004E20B5" w:rsidRPr="00D9051A">
        <w:rPr>
          <w:bCs/>
          <w:color w:val="auto"/>
        </w:rPr>
        <w:t xml:space="preserve">по </w:t>
      </w:r>
      <w:r w:rsidR="004E20B5">
        <w:rPr>
          <w:bCs/>
          <w:color w:val="auto"/>
        </w:rPr>
        <w:t>неотложной</w:t>
      </w:r>
      <w:r w:rsidR="004E20B5" w:rsidRPr="004E20B5">
        <w:rPr>
          <w:bCs/>
          <w:color w:val="auto"/>
        </w:rPr>
        <w:t xml:space="preserve"> терапи</w:t>
      </w:r>
      <w:r w:rsidR="004E20B5">
        <w:rPr>
          <w:bCs/>
          <w:color w:val="auto"/>
        </w:rPr>
        <w:t>и при волчаночном кризе</w:t>
      </w:r>
      <w:r w:rsidR="004E20B5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8B43A6" w:rsidRPr="004E20B5" w:rsidRDefault="008B43A6" w:rsidP="0070564D">
      <w:pPr>
        <w:pStyle w:val="Default"/>
        <w:rPr>
          <w:color w:val="auto"/>
        </w:rPr>
      </w:pPr>
      <w:r w:rsidRPr="004E20B5">
        <w:rPr>
          <w:color w:val="auto"/>
        </w:rPr>
        <w:t xml:space="preserve">Современные данные по </w:t>
      </w:r>
      <w:r w:rsidR="004E20B5" w:rsidRPr="004E20B5">
        <w:rPr>
          <w:color w:val="auto"/>
        </w:rPr>
        <w:t>волчаночному кризу</w:t>
      </w:r>
      <w:r w:rsidRPr="004E20B5">
        <w:rPr>
          <w:color w:val="auto"/>
        </w:rPr>
        <w:t>:</w:t>
      </w:r>
    </w:p>
    <w:p w:rsidR="004E20B5" w:rsidRPr="004E20B5" w:rsidRDefault="004E20B5" w:rsidP="004E20B5">
      <w:pPr>
        <w:pStyle w:val="Default"/>
        <w:ind w:left="709"/>
        <w:rPr>
          <w:bCs/>
          <w:color w:val="auto"/>
        </w:rPr>
      </w:pPr>
      <w:r w:rsidRPr="004E20B5">
        <w:rPr>
          <w:bCs/>
          <w:color w:val="auto"/>
        </w:rPr>
        <w:t>Клиническая картина</w:t>
      </w:r>
    </w:p>
    <w:p w:rsidR="004E20B5" w:rsidRPr="004E20B5" w:rsidRDefault="004E20B5" w:rsidP="004E20B5">
      <w:pPr>
        <w:pStyle w:val="Default"/>
        <w:ind w:left="709"/>
        <w:rPr>
          <w:bCs/>
          <w:color w:val="auto"/>
        </w:rPr>
      </w:pPr>
      <w:r w:rsidRPr="004E20B5">
        <w:rPr>
          <w:bCs/>
          <w:color w:val="auto"/>
        </w:rPr>
        <w:t>Неотложная терапия</w:t>
      </w:r>
    </w:p>
    <w:p w:rsidR="004E20B5" w:rsidRPr="004E20B5" w:rsidRDefault="004E20B5" w:rsidP="004E20B5">
      <w:pPr>
        <w:pStyle w:val="Default"/>
        <w:ind w:left="709"/>
        <w:rPr>
          <w:bCs/>
          <w:color w:val="auto"/>
        </w:rPr>
      </w:pPr>
      <w:r w:rsidRPr="004E20B5">
        <w:rPr>
          <w:bCs/>
          <w:color w:val="auto"/>
        </w:rPr>
        <w:t>Факторы риска летальных исходов</w:t>
      </w:r>
    </w:p>
    <w:p w:rsidR="00706353" w:rsidRPr="00706353" w:rsidRDefault="004E20B5" w:rsidP="004E20B5">
      <w:pPr>
        <w:pStyle w:val="Default"/>
        <w:ind w:left="709"/>
        <w:rPr>
          <w:bCs/>
          <w:color w:val="auto"/>
          <w:highlight w:val="magenta"/>
        </w:rPr>
      </w:pPr>
      <w:r w:rsidRPr="004E20B5">
        <w:rPr>
          <w:bCs/>
          <w:color w:val="auto"/>
        </w:rPr>
        <w:t xml:space="preserve">Показания для перевода </w:t>
      </w:r>
      <w:proofErr w:type="gramStart"/>
      <w:r w:rsidRPr="004E20B5">
        <w:rPr>
          <w:bCs/>
          <w:color w:val="auto"/>
        </w:rPr>
        <w:t>в</w:t>
      </w:r>
      <w:proofErr w:type="gramEnd"/>
      <w:r w:rsidRPr="004E20B5">
        <w:rPr>
          <w:bCs/>
          <w:color w:val="auto"/>
        </w:rPr>
        <w:t xml:space="preserve"> ПИТ</w:t>
      </w: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105557" w:rsidRDefault="00105557" w:rsidP="0070564D">
      <w:pPr>
        <w:pStyle w:val="Default"/>
        <w:rPr>
          <w:color w:val="auto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E565A" w:rsidRPr="00EE565A" w:rsidRDefault="00EE565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4E20B5" w:rsidRPr="003E0379" w:rsidRDefault="004E20B5" w:rsidP="004E20B5">
      <w:pPr>
        <w:pStyle w:val="Default"/>
        <w:jc w:val="both"/>
        <w:rPr>
          <w:i/>
          <w:lang w:val="en-US"/>
        </w:rPr>
      </w:pPr>
      <w:r w:rsidRPr="003E0379">
        <w:rPr>
          <w:i/>
        </w:rPr>
        <w:t>Основная</w:t>
      </w:r>
      <w:r w:rsidRPr="003E0379">
        <w:rPr>
          <w:i/>
          <w:lang w:val="en-US"/>
        </w:rPr>
        <w:t xml:space="preserve"> </w:t>
      </w:r>
      <w:r w:rsidRPr="003E0379">
        <w:rPr>
          <w:i/>
        </w:rPr>
        <w:t>литература</w:t>
      </w:r>
      <w:r w:rsidRPr="003E0379">
        <w:rPr>
          <w:i/>
          <w:lang w:val="en-US"/>
        </w:rPr>
        <w:t>:</w:t>
      </w:r>
    </w:p>
    <w:p w:rsidR="004E20B5" w:rsidRPr="003E0379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3E0379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E20B5" w:rsidRPr="003E0379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E20B5" w:rsidRPr="002F6A01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A0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4E20B5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3E0379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20B5" w:rsidRPr="00BC3A9D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4E20B5" w:rsidRPr="009917D5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4E20B5" w:rsidRPr="003E0379" w:rsidRDefault="004E20B5" w:rsidP="004E20B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4E20B5" w:rsidRPr="003E0379" w:rsidRDefault="004E20B5" w:rsidP="004E20B5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7 ноября 2012 г. № 613н "Об утверждении стандарта специализированной медицинской помощи при системной красной волчанке".</w:t>
      </w:r>
    </w:p>
    <w:p w:rsidR="004E20B5" w:rsidRPr="006841D4" w:rsidRDefault="004E20B5" w:rsidP="004E20B5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системной красной волчанки. Ассоциация ревматологов России (от 05 октября 2013 г.).</w:t>
      </w:r>
    </w:p>
    <w:p w:rsidR="004E20B5" w:rsidRPr="006841D4" w:rsidRDefault="004E20B5" w:rsidP="004E20B5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4E20B5" w:rsidRPr="006841D4" w:rsidRDefault="004E20B5" w:rsidP="004E20B5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1D4">
        <w:rPr>
          <w:rFonts w:ascii="Times New Roman" w:hAnsi="Times New Roman" w:cs="Times New Roman"/>
          <w:color w:val="000000"/>
          <w:sz w:val="24"/>
          <w:szCs w:val="24"/>
        </w:rPr>
        <w:t>Федеральные клинические рекомендации по оказанию медицинской помощи детям с системной красной волчанкой. Союз педиатров России (14 февраля 2015 г.)</w:t>
      </w:r>
    </w:p>
    <w:p w:rsidR="004E20B5" w:rsidRPr="006841D4" w:rsidRDefault="004E20B5" w:rsidP="004E20B5">
      <w:pPr>
        <w:pStyle w:val="Default"/>
        <w:jc w:val="both"/>
      </w:pPr>
    </w:p>
    <w:p w:rsidR="004E20B5" w:rsidRPr="006841D4" w:rsidRDefault="004E20B5" w:rsidP="004E20B5">
      <w:pPr>
        <w:pStyle w:val="Default"/>
        <w:jc w:val="both"/>
        <w:rPr>
          <w:i/>
        </w:rPr>
      </w:pPr>
      <w:r w:rsidRPr="003E0379">
        <w:rPr>
          <w:i/>
        </w:rPr>
        <w:t>Дополнительная литература</w:t>
      </w:r>
      <w:r w:rsidRPr="006841D4">
        <w:rPr>
          <w:i/>
        </w:rPr>
        <w:t>:</w:t>
      </w:r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E20B5" w:rsidRPr="003E0379" w:rsidRDefault="004E20B5" w:rsidP="004E20B5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E20B5" w:rsidRPr="003E0379" w:rsidRDefault="004E20B5" w:rsidP="004E20B5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E20B5" w:rsidRPr="003E0379" w:rsidRDefault="004E20B5" w:rsidP="004E20B5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СР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3E0379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3E0379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E20B5" w:rsidRPr="003E0379" w:rsidRDefault="004E20B5" w:rsidP="004E20B5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3E0379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E20B5" w:rsidRPr="00242D48" w:rsidRDefault="004E20B5" w:rsidP="004E20B5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auto"/>
        </w:rPr>
      </w:pPr>
      <w:proofErr w:type="spellStart"/>
      <w:proofErr w:type="gramStart"/>
      <w:r w:rsidRPr="00B97FD2">
        <w:t>C</w:t>
      </w:r>
      <w:proofErr w:type="gramEnd"/>
      <w:r w:rsidRPr="00B97FD2">
        <w:t>айт</w:t>
      </w:r>
      <w:proofErr w:type="spellEnd"/>
      <w:r w:rsidRPr="00B97FD2">
        <w:t xml:space="preserve">  Европейской лиги по борьбе с ревматизмом (EULAR): </w:t>
      </w:r>
      <w:hyperlink r:id="rId9" w:history="1">
        <w:r w:rsidRPr="00B97FD2">
          <w:rPr>
            <w:rStyle w:val="ab"/>
          </w:rPr>
          <w:t>https://www.eular.org/</w:t>
        </w:r>
      </w:hyperlink>
    </w:p>
    <w:p w:rsidR="00C959C9" w:rsidRPr="00C959C9" w:rsidRDefault="00C959C9" w:rsidP="004E20B5">
      <w:pPr>
        <w:pStyle w:val="Default"/>
        <w:jc w:val="both"/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3C35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00CD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20B5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21A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E2609"/>
    <w:rsid w:val="00BE5CDC"/>
    <w:rsid w:val="00BE6C4B"/>
    <w:rsid w:val="00BF2363"/>
    <w:rsid w:val="00BF2E63"/>
    <w:rsid w:val="00BF44F1"/>
    <w:rsid w:val="00C00478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539B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76ADB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5C03"/>
    <w:rsid w:val="00E14AD1"/>
    <w:rsid w:val="00E153C0"/>
    <w:rsid w:val="00E2141E"/>
    <w:rsid w:val="00E23048"/>
    <w:rsid w:val="00E2421B"/>
    <w:rsid w:val="00E3196C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3</cp:revision>
  <dcterms:created xsi:type="dcterms:W3CDTF">2018-11-17T09:14:00Z</dcterms:created>
  <dcterms:modified xsi:type="dcterms:W3CDTF">2018-11-17T09:15:00Z</dcterms:modified>
</cp:coreProperties>
</file>